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AB8A" w14:textId="5C8D50AD" w:rsidR="00271766" w:rsidRDefault="00271766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Great and Little Barugh Parish Council</w:t>
      </w:r>
    </w:p>
    <w:p w14:paraId="63091D22" w14:textId="77777777" w:rsidR="00271766" w:rsidRDefault="00271766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FFF27B" w14:textId="3A724C37" w:rsidR="00A3274A" w:rsidRDefault="00475C19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Draft </w:t>
      </w:r>
      <w:r w:rsidR="00A3274A" w:rsidRPr="00B55767">
        <w:rPr>
          <w:rFonts w:ascii="Arial" w:hAnsi="Arial" w:cs="Arial"/>
          <w:b/>
          <w:bCs/>
          <w:sz w:val="36"/>
          <w:szCs w:val="36"/>
        </w:rPr>
        <w:t>Agenda</w:t>
      </w:r>
      <w:r w:rsidR="004A582D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F77CB8D" w14:textId="77777777" w:rsidR="000552F8" w:rsidRDefault="000552F8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2A91D6CB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100642">
        <w:rPr>
          <w:rFonts w:ascii="Arial" w:hAnsi="Arial" w:cs="Arial"/>
        </w:rPr>
        <w:t xml:space="preserve"> Wednesday </w:t>
      </w:r>
      <w:r w:rsidR="00475C19">
        <w:rPr>
          <w:rFonts w:ascii="Arial" w:hAnsi="Arial" w:cs="Arial"/>
        </w:rPr>
        <w:t>1</w:t>
      </w:r>
      <w:r w:rsidR="001F127B">
        <w:rPr>
          <w:rFonts w:ascii="Arial" w:hAnsi="Arial" w:cs="Arial"/>
        </w:rPr>
        <w:t>5</w:t>
      </w:r>
      <w:r w:rsidR="00475C19" w:rsidRPr="00475C19">
        <w:rPr>
          <w:rFonts w:ascii="Arial" w:hAnsi="Arial" w:cs="Arial"/>
          <w:vertAlign w:val="superscript"/>
        </w:rPr>
        <w:t>th</w:t>
      </w:r>
      <w:r w:rsidR="00475C19">
        <w:rPr>
          <w:rFonts w:ascii="Arial" w:hAnsi="Arial" w:cs="Arial"/>
        </w:rPr>
        <w:t xml:space="preserve"> April</w:t>
      </w:r>
      <w:r w:rsidR="004A58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the Ordinary Meeting</w:t>
      </w:r>
      <w:r w:rsidR="00475C19">
        <w:rPr>
          <w:rFonts w:ascii="Arial" w:hAnsi="Arial" w:cs="Arial"/>
        </w:rPr>
        <w:t xml:space="preserve"> on Wednesday 22</w:t>
      </w:r>
      <w:r w:rsidR="00475C19" w:rsidRPr="00475C19">
        <w:rPr>
          <w:rFonts w:ascii="Arial" w:hAnsi="Arial" w:cs="Arial"/>
          <w:vertAlign w:val="superscript"/>
        </w:rPr>
        <w:t>nd</w:t>
      </w:r>
      <w:r w:rsidR="00475C19">
        <w:rPr>
          <w:rFonts w:ascii="Arial" w:hAnsi="Arial" w:cs="Arial"/>
        </w:rPr>
        <w:t xml:space="preserve"> April, 2026 </w:t>
      </w:r>
      <w:r>
        <w:rPr>
          <w:rFonts w:ascii="Arial" w:hAnsi="Arial" w:cs="Arial"/>
        </w:rPr>
        <w:t xml:space="preserve"> of Great and Little Barugh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</w:t>
      </w:r>
      <w:r w:rsidR="00475C19">
        <w:rPr>
          <w:rFonts w:ascii="Arial" w:hAnsi="Arial" w:cs="Arial"/>
        </w:rPr>
        <w:t>at 7pm.</w:t>
      </w:r>
      <w:r w:rsidR="00925F85">
        <w:rPr>
          <w:rFonts w:ascii="Arial" w:hAnsi="Arial" w:cs="Arial"/>
        </w:rPr>
        <w:t xml:space="preserve"> 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Pr="00D32734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2734">
        <w:rPr>
          <w:rFonts w:ascii="Arial" w:hAnsi="Arial" w:cs="Arial"/>
          <w:b/>
          <w:bCs/>
        </w:rPr>
        <w:t>To receive any declarations of interest</w:t>
      </w:r>
      <w:r>
        <w:rPr>
          <w:rFonts w:ascii="Arial" w:hAnsi="Arial" w:cs="Arial"/>
        </w:rPr>
        <w:t xml:space="preserve">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D32734">
        <w:rPr>
          <w:rFonts w:ascii="Arial" w:hAnsi="Arial" w:cs="Arial"/>
          <w:b/>
          <w:bCs/>
        </w:rPr>
        <w:t>To receive, consider and decide upon any applications for dispensation.</w:t>
      </w:r>
    </w:p>
    <w:p w14:paraId="6B9D8C18" w14:textId="07C5F2E5" w:rsidR="00A3274A" w:rsidRDefault="00453EDB" w:rsidP="00A327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E86C2F" w14:textId="23B0412F" w:rsidR="00A3274A" w:rsidRPr="00D32734" w:rsidRDefault="00A3274A" w:rsidP="00D32734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To confirm the minutes of the meeting held on</w:t>
      </w:r>
      <w:r w:rsidR="00475C19">
        <w:rPr>
          <w:rFonts w:ascii="Arial" w:hAnsi="Arial" w:cs="Arial"/>
          <w:b/>
          <w:bCs/>
        </w:rPr>
        <w:t xml:space="preserve"> 10th December, 2025</w:t>
      </w:r>
      <w:r w:rsidR="000552F8">
        <w:rPr>
          <w:rFonts w:ascii="Arial" w:hAnsi="Arial" w:cs="Arial"/>
          <w:b/>
          <w:bCs/>
        </w:rPr>
        <w:t xml:space="preserve">, </w:t>
      </w:r>
      <w:r w:rsidRPr="00D32734">
        <w:rPr>
          <w:rFonts w:ascii="Arial" w:hAnsi="Arial" w:cs="Arial"/>
          <w:b/>
          <w:bCs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71973872" w:rsidR="00C3149C" w:rsidRDefault="00A3274A" w:rsidP="00100642">
      <w:pPr>
        <w:pStyle w:val="ListParagraph"/>
        <w:ind w:left="1440" w:hanging="731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</w:r>
      <w:r w:rsidRPr="00D32734">
        <w:rPr>
          <w:rFonts w:ascii="Arial" w:hAnsi="Arial" w:cs="Arial"/>
          <w:b/>
          <w:bCs/>
        </w:rPr>
        <w:t>To consider matters arising from the meeting held on</w:t>
      </w:r>
      <w:r w:rsidR="004A582D">
        <w:rPr>
          <w:rFonts w:ascii="Arial" w:hAnsi="Arial" w:cs="Arial"/>
        </w:rPr>
        <w:t xml:space="preserve"> </w:t>
      </w:r>
      <w:r w:rsidR="00475C19">
        <w:rPr>
          <w:rFonts w:ascii="Arial" w:hAnsi="Arial" w:cs="Arial"/>
        </w:rPr>
        <w:t>10</w:t>
      </w:r>
      <w:r w:rsidR="00475C19" w:rsidRPr="00475C19">
        <w:rPr>
          <w:rFonts w:ascii="Arial" w:hAnsi="Arial" w:cs="Arial"/>
          <w:vertAlign w:val="superscript"/>
        </w:rPr>
        <w:t>th</w:t>
      </w:r>
      <w:r w:rsidR="00475C19">
        <w:rPr>
          <w:rFonts w:ascii="Arial" w:hAnsi="Arial" w:cs="Arial"/>
        </w:rPr>
        <w:t xml:space="preserve"> December, 2025</w:t>
      </w:r>
      <w:r w:rsidR="00100642">
        <w:rPr>
          <w:rFonts w:ascii="Arial" w:hAnsi="Arial" w:cs="Arial"/>
        </w:rPr>
        <w:t>.</w:t>
      </w:r>
    </w:p>
    <w:p w14:paraId="2190A8B7" w14:textId="763790D5" w:rsidR="00475C19" w:rsidRDefault="00475C19" w:rsidP="001F127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Golden Lion update</w:t>
      </w:r>
    </w:p>
    <w:p w14:paraId="1CC4719A" w14:textId="37925F94" w:rsidR="001F127B" w:rsidRPr="001F127B" w:rsidRDefault="001F127B" w:rsidP="001F127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Assertion 10 compliance</w:t>
      </w:r>
    </w:p>
    <w:p w14:paraId="06150CA3" w14:textId="681B1010" w:rsidR="00475C19" w:rsidRPr="001F127B" w:rsidRDefault="00475C19" w:rsidP="001F127B">
      <w:pPr>
        <w:rPr>
          <w:rFonts w:ascii="Arial" w:hAnsi="Arial" w:cs="Arial"/>
        </w:rPr>
      </w:pPr>
    </w:p>
    <w:p w14:paraId="1ABBCBE2" w14:textId="318957FF" w:rsidR="00A3274A" w:rsidRPr="00CD7475" w:rsidRDefault="00A3274A" w:rsidP="00CD7475">
      <w:pPr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2734">
        <w:rPr>
          <w:rFonts w:ascii="Arial" w:hAnsi="Arial" w:cs="Arial"/>
          <w:b/>
          <w:bCs/>
        </w:rPr>
        <w:t>Public session.</w:t>
      </w:r>
      <w:r>
        <w:rPr>
          <w:rFonts w:ascii="Arial" w:hAnsi="Arial" w:cs="Arial"/>
        </w:rPr>
        <w:t xml:space="preserve">  To allow residents and members of the public to make representations, ask questions and give evidence in respect of any items of business.</w:t>
      </w:r>
    </w:p>
    <w:p w14:paraId="1CA983EE" w14:textId="77777777" w:rsidR="00506CF4" w:rsidRDefault="00506CF4" w:rsidP="00506CF4">
      <w:pPr>
        <w:pStyle w:val="ListParagraph"/>
        <w:ind w:left="928"/>
        <w:rPr>
          <w:rFonts w:ascii="Arial" w:hAnsi="Arial" w:cs="Arial"/>
          <w:b/>
          <w:bCs/>
        </w:rPr>
      </w:pPr>
    </w:p>
    <w:p w14:paraId="1036AC25" w14:textId="77777777" w:rsidR="00506CF4" w:rsidRDefault="00506CF4" w:rsidP="00506CF4">
      <w:pPr>
        <w:pStyle w:val="ListParagraph"/>
        <w:ind w:left="928"/>
        <w:rPr>
          <w:rFonts w:ascii="Arial" w:hAnsi="Arial" w:cs="Arial"/>
        </w:rPr>
      </w:pP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563AEF0" w14:textId="77777777" w:rsidR="00A646B9" w:rsidRDefault="00A3274A" w:rsidP="00A646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646B9">
        <w:rPr>
          <w:rFonts w:ascii="Arial" w:hAnsi="Arial" w:cs="Arial"/>
          <w:b/>
          <w:bCs/>
        </w:rPr>
        <w:t>To Consider and decide upon the following planning application/s:</w:t>
      </w:r>
    </w:p>
    <w:p w14:paraId="0C3B2EBE" w14:textId="77777777" w:rsidR="00A646B9" w:rsidRPr="00A646B9" w:rsidRDefault="00A646B9" w:rsidP="00A646B9">
      <w:pPr>
        <w:pStyle w:val="ListParagraph"/>
        <w:rPr>
          <w:rFonts w:ascii="Arial" w:hAnsi="Arial" w:cs="Arial"/>
        </w:rPr>
      </w:pPr>
    </w:p>
    <w:p w14:paraId="5B526920" w14:textId="77777777" w:rsidR="00475C19" w:rsidRPr="00475C19" w:rsidRDefault="00475C19" w:rsidP="00475C19">
      <w:pPr>
        <w:pStyle w:val="ListParagraph"/>
        <w:ind w:left="928"/>
        <w:rPr>
          <w:rFonts w:ascii="Arial" w:hAnsi="Arial" w:cs="Arial"/>
        </w:rPr>
      </w:pPr>
      <w:r w:rsidRPr="00475C19">
        <w:rPr>
          <w:rFonts w:ascii="Arial" w:hAnsi="Arial" w:cs="Arial"/>
        </w:rPr>
        <w:t>APPLICATION NO: ZE25/01190/LBC</w:t>
      </w:r>
    </w:p>
    <w:p w14:paraId="0397CB4B" w14:textId="77777777" w:rsidR="00475C19" w:rsidRPr="00475C19" w:rsidRDefault="00475C19" w:rsidP="00475C19">
      <w:pPr>
        <w:pStyle w:val="ListParagraph"/>
        <w:ind w:left="928"/>
        <w:rPr>
          <w:rFonts w:ascii="Arial" w:hAnsi="Arial" w:cs="Arial"/>
        </w:rPr>
      </w:pPr>
      <w:r w:rsidRPr="00475C19">
        <w:rPr>
          <w:rFonts w:ascii="Arial" w:hAnsi="Arial" w:cs="Arial"/>
        </w:rPr>
        <w:t>APPLICANT: Mr Ian Cooke</w:t>
      </w:r>
    </w:p>
    <w:p w14:paraId="574BEC1B" w14:textId="6854AE7D" w:rsidR="00475C19" w:rsidRPr="00475C19" w:rsidRDefault="00475C19" w:rsidP="00D27348">
      <w:pPr>
        <w:pStyle w:val="ListParagraph"/>
        <w:ind w:left="928"/>
        <w:rPr>
          <w:rFonts w:ascii="Arial" w:hAnsi="Arial" w:cs="Arial"/>
        </w:rPr>
      </w:pPr>
      <w:r w:rsidRPr="00475C19">
        <w:rPr>
          <w:rFonts w:ascii="Arial" w:hAnsi="Arial" w:cs="Arial"/>
        </w:rPr>
        <w:t>DESCRIPTION: Installation of French doors to north elevation of</w:t>
      </w:r>
    </w:p>
    <w:p w14:paraId="16AD9A28" w14:textId="77777777" w:rsidR="00475C19" w:rsidRPr="00475C19" w:rsidRDefault="00475C19" w:rsidP="00475C19">
      <w:pPr>
        <w:pStyle w:val="ListParagraph"/>
        <w:ind w:left="928"/>
        <w:rPr>
          <w:rFonts w:ascii="Arial" w:hAnsi="Arial" w:cs="Arial"/>
        </w:rPr>
      </w:pPr>
      <w:r w:rsidRPr="00475C19">
        <w:rPr>
          <w:rFonts w:ascii="Arial" w:hAnsi="Arial" w:cs="Arial"/>
        </w:rPr>
        <w:t>property</w:t>
      </w:r>
    </w:p>
    <w:p w14:paraId="1CFFBBE9" w14:textId="77777777" w:rsidR="00475C19" w:rsidRPr="00475C19" w:rsidRDefault="00475C19" w:rsidP="00475C19">
      <w:pPr>
        <w:pStyle w:val="ListParagraph"/>
        <w:ind w:left="928"/>
        <w:rPr>
          <w:rFonts w:ascii="Arial" w:hAnsi="Arial" w:cs="Arial"/>
        </w:rPr>
      </w:pPr>
    </w:p>
    <w:p w14:paraId="27DDBF91" w14:textId="2555EC2A" w:rsidR="00475C19" w:rsidRPr="00D27348" w:rsidRDefault="00475C19" w:rsidP="00D27348">
      <w:pPr>
        <w:pStyle w:val="ListParagraph"/>
        <w:ind w:left="928"/>
        <w:rPr>
          <w:rFonts w:ascii="Arial" w:hAnsi="Arial" w:cs="Arial"/>
        </w:rPr>
      </w:pPr>
      <w:r w:rsidRPr="00475C19">
        <w:rPr>
          <w:rFonts w:ascii="Arial" w:hAnsi="Arial" w:cs="Arial"/>
        </w:rPr>
        <w:t>LOCATION: Long Meadow Farm Barugh Lane Great Barugh</w:t>
      </w:r>
    </w:p>
    <w:p w14:paraId="2541A204" w14:textId="6186FBB3" w:rsidR="00475C19" w:rsidRPr="001F127B" w:rsidRDefault="00475C19" w:rsidP="001F127B">
      <w:pPr>
        <w:pStyle w:val="ListParagraph"/>
        <w:ind w:left="928"/>
        <w:rPr>
          <w:rFonts w:ascii="Arial" w:hAnsi="Arial" w:cs="Arial"/>
        </w:rPr>
      </w:pPr>
      <w:r w:rsidRPr="00475C19">
        <w:rPr>
          <w:rFonts w:ascii="Arial" w:hAnsi="Arial" w:cs="Arial"/>
        </w:rPr>
        <w:t>North Yorkshire YO17 6XD</w:t>
      </w:r>
    </w:p>
    <w:p w14:paraId="61F12936" w14:textId="77777777" w:rsidR="00475C19" w:rsidRPr="00475C19" w:rsidRDefault="00475C19" w:rsidP="00475C19">
      <w:pPr>
        <w:pStyle w:val="ListParagraph"/>
        <w:ind w:left="928"/>
        <w:rPr>
          <w:rFonts w:ascii="Arial" w:hAnsi="Arial" w:cs="Arial"/>
        </w:rPr>
      </w:pPr>
    </w:p>
    <w:p w14:paraId="03E8D3A8" w14:textId="3369163D" w:rsidR="00207B7A" w:rsidRPr="001F127B" w:rsidRDefault="00475C19" w:rsidP="001F127B">
      <w:pPr>
        <w:pStyle w:val="ListParagraph"/>
        <w:ind w:left="928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475C19">
        <w:rPr>
          <w:rFonts w:ascii="Arial" w:hAnsi="Arial" w:cs="Arial"/>
        </w:rPr>
        <w:t xml:space="preserve"> application has been withdraw</w:t>
      </w:r>
      <w:r w:rsidR="001F127B">
        <w:rPr>
          <w:rFonts w:ascii="Arial" w:hAnsi="Arial" w:cs="Arial"/>
        </w:rPr>
        <w:t>n.</w:t>
      </w:r>
    </w:p>
    <w:p w14:paraId="1C83CBC7" w14:textId="77777777" w:rsidR="00506CF4" w:rsidRPr="00A646B9" w:rsidRDefault="00506CF4" w:rsidP="00A646B9">
      <w:pPr>
        <w:rPr>
          <w:rFonts w:ascii="Arial" w:hAnsi="Arial" w:cs="Arial"/>
        </w:rPr>
      </w:pPr>
    </w:p>
    <w:p w14:paraId="57D19E0D" w14:textId="77777777" w:rsidR="00BD2641" w:rsidRPr="00BD2641" w:rsidRDefault="004A582D" w:rsidP="004A582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lastRenderedPageBreak/>
        <w:t>Agenda Items.</w:t>
      </w:r>
      <w:r w:rsidR="00BD2641" w:rsidRPr="00BD2641">
        <w:rPr>
          <w:rFonts w:ascii="Arial" w:hAnsi="Arial" w:cs="Arial"/>
          <w:color w:val="222222"/>
        </w:rPr>
        <w:t xml:space="preserve"> </w:t>
      </w:r>
    </w:p>
    <w:p w14:paraId="1B2FA289" w14:textId="77777777" w:rsidR="00475C19" w:rsidRDefault="00475C19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75C19">
        <w:rPr>
          <w:rFonts w:ascii="Arial" w:hAnsi="Arial" w:cs="Arial"/>
        </w:rPr>
        <w:t>Expenses policy.</w:t>
      </w:r>
    </w:p>
    <w:p w14:paraId="0D7B24C2" w14:textId="77777777" w:rsidR="00475C19" w:rsidRDefault="00475C19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Cllr. Metcalfe expense claim.</w:t>
      </w:r>
    </w:p>
    <w:p w14:paraId="483DE8CA" w14:textId="77777777" w:rsidR="00475C19" w:rsidRDefault="00475C19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Noticeboard in Little Barugh.</w:t>
      </w:r>
    </w:p>
    <w:p w14:paraId="0A185DB6" w14:textId="77777777" w:rsidR="00475C19" w:rsidRDefault="00475C19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GDPR Webinar</w:t>
      </w:r>
    </w:p>
    <w:p w14:paraId="5BC2C14F" w14:textId="128E1E03" w:rsidR="001F127B" w:rsidRDefault="001F127B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Attracting and Engaging New Councillors Webinar</w:t>
      </w:r>
    </w:p>
    <w:p w14:paraId="3B0E8F6E" w14:textId="4689D32C" w:rsidR="001F127B" w:rsidRDefault="001F127B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IT policy</w:t>
      </w:r>
    </w:p>
    <w:p w14:paraId="63CFB7CD" w14:textId="77777777" w:rsidR="00475C19" w:rsidRPr="00475C19" w:rsidRDefault="00475C19" w:rsidP="00475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Newsletter</w:t>
      </w:r>
    </w:p>
    <w:p w14:paraId="50910FE3" w14:textId="73E68ADC" w:rsidR="009B0E8C" w:rsidRPr="009B0E8C" w:rsidRDefault="00BD2641" w:rsidP="00475C19">
      <w:pPr>
        <w:pStyle w:val="ListParagraph"/>
        <w:ind w:left="1648"/>
        <w:rPr>
          <w:rFonts w:ascii="Arial" w:hAnsi="Arial" w:cs="Arial"/>
        </w:rPr>
      </w:pPr>
      <w:r w:rsidRPr="00BD2641">
        <w:rPr>
          <w:rFonts w:ascii="Arial" w:hAnsi="Arial" w:cs="Arial"/>
          <w:color w:val="222222"/>
        </w:rPr>
        <w:br/>
      </w:r>
      <w:bookmarkStart w:id="0" w:name="_Hlk215575217"/>
    </w:p>
    <w:bookmarkEnd w:id="0"/>
    <w:p w14:paraId="450BB968" w14:textId="26596AB7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Parish Correspondence</w:t>
      </w:r>
    </w:p>
    <w:p w14:paraId="1CFE00CF" w14:textId="3FBCE758" w:rsidR="00B620F0" w:rsidRDefault="00B620F0" w:rsidP="00B620F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usual training opportunities and notifications, which are passed on to councillors.</w:t>
      </w:r>
    </w:p>
    <w:p w14:paraId="6E8FC5E6" w14:textId="30E416F7" w:rsidR="00D27348" w:rsidRDefault="00D27348" w:rsidP="00B620F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Email from Catherine Bailiey of Go Compare.com. requesting that we include their guide to preparing for a flood and protecting your property on the latest news section of our website.</w:t>
      </w:r>
    </w:p>
    <w:p w14:paraId="6EB23CE1" w14:textId="11A424B0" w:rsidR="00EA0396" w:rsidRPr="005A31AB" w:rsidRDefault="00D27348" w:rsidP="00D273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from PFK Littlejohn providing instructions to enable us to comply with the relevant statute and Regulations regarding accounts audit.  </w:t>
      </w:r>
      <w:r w:rsidRPr="00D27348">
        <w:rPr>
          <w:rFonts w:ascii="Arial" w:hAnsi="Arial" w:cs="Arial"/>
          <w:color w:val="222222"/>
          <w:shd w:val="clear" w:color="auto" w:fill="FFFFFF"/>
        </w:rPr>
        <w:t>Default submission deadline for the receipt of the approved AGAR and supporting documentation or the Certificate of Exemption (as appropriate) is </w:t>
      </w:r>
      <w:r w:rsidRPr="00D27348">
        <w:rPr>
          <w:rFonts w:ascii="Arial" w:hAnsi="Arial" w:cs="Arial"/>
          <w:b/>
          <w:bCs/>
          <w:color w:val="222222"/>
          <w:shd w:val="clear" w:color="auto" w:fill="FFFFFF"/>
        </w:rPr>
        <w:t>Wednesday 1 July 2026.</w:t>
      </w:r>
    </w:p>
    <w:p w14:paraId="6A063CA9" w14:textId="35398DF2" w:rsidR="005A31AB" w:rsidRPr="00BF02C6" w:rsidRDefault="005A31AB" w:rsidP="00D273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Email from Lee Denny AED specialist, from a company called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Intermedical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re: supplies for defibrillators. She offers competitive prices.  Copy of email provided.</w:t>
      </w:r>
    </w:p>
    <w:p w14:paraId="08DF3761" w14:textId="332D49B6" w:rsidR="00BF02C6" w:rsidRPr="00756DA7" w:rsidRDefault="00BF02C6" w:rsidP="00D273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Emails from Gillian Taylor re: speed camera campaign.  Sad to note that North Yorkshire councillors vetoed the proposal.</w:t>
      </w:r>
    </w:p>
    <w:p w14:paraId="012C93F6" w14:textId="1C21E185" w:rsidR="00756DA7" w:rsidRPr="00FD476F" w:rsidRDefault="00756DA7" w:rsidP="00D273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Webinar opportunity: Attracting and Engaging New Councillors: How to Promote the Council.  Wednesday 29</w:t>
      </w:r>
      <w:r w:rsidRPr="00756DA7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April, 9.30 – 11.30 am.  Cost for small council: £18.</w:t>
      </w:r>
    </w:p>
    <w:p w14:paraId="02D1023A" w14:textId="7C502F69" w:rsidR="00FD476F" w:rsidRPr="00FD476F" w:rsidRDefault="00FD476F" w:rsidP="00D273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D476F">
        <w:rPr>
          <w:rFonts w:ascii="Arial" w:hAnsi="Arial" w:cs="Arial"/>
          <w:color w:val="222222"/>
          <w:shd w:val="clear" w:color="auto" w:fill="FFFFFF"/>
        </w:rPr>
        <w:t xml:space="preserve">Email from Sophie Sutherby for Claire Adamson of the Daisy Appeal regarding fundraising for a digital scanner to cover </w:t>
      </w:r>
      <w:r w:rsidRPr="00FD476F">
        <w:rPr>
          <w:rFonts w:ascii="Arial" w:hAnsi="Arial" w:cs="Arial"/>
          <w:color w:val="000000"/>
          <w:shd w:val="clear" w:color="auto" w:fill="FFFFFF"/>
        </w:rPr>
        <w:t> Hull, East Riding, York, North and East Yorkshire and North and North-East Lincolnshire.</w:t>
      </w:r>
      <w:r w:rsidRPr="00FD476F">
        <w:rPr>
          <w:rFonts w:ascii="Arial" w:hAnsi="Arial" w:cs="Arial"/>
          <w:color w:val="000000"/>
          <w:shd w:val="clear" w:color="auto" w:fill="FFFFFF"/>
        </w:rPr>
        <w:t xml:space="preserve">  There are currently only 2 others in UK.</w:t>
      </w:r>
    </w:p>
    <w:p w14:paraId="4011A508" w14:textId="77777777" w:rsidR="00FA6BD1" w:rsidRDefault="00FA6BD1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65A39340" w14:textId="77777777" w:rsidR="00CD7475" w:rsidRDefault="00CD7475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06A4C881" w14:textId="77777777" w:rsidR="00CD7475" w:rsidRPr="009B0E8C" w:rsidRDefault="00CD7475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198A8818" w14:textId="77777777" w:rsidR="009B0E8C" w:rsidRPr="00FA6BD1" w:rsidRDefault="009B0E8C" w:rsidP="00FA6BD1">
      <w:pPr>
        <w:pStyle w:val="ListParagraph"/>
        <w:ind w:left="1648"/>
        <w:rPr>
          <w:rFonts w:ascii="Arial" w:hAnsi="Arial" w:cs="Arial"/>
          <w:color w:val="0D0D0D" w:themeColor="text1" w:themeTint="F2"/>
        </w:rPr>
      </w:pPr>
    </w:p>
    <w:p w14:paraId="395EBC3A" w14:textId="77777777" w:rsidR="004C06B1" w:rsidRDefault="004C06B1" w:rsidP="004C0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>
        <w:rPr>
          <w:rFonts w:ascii="Arial" w:hAnsi="Arial" w:cs="Arial"/>
          <w:b/>
          <w:bCs/>
          <w:sz w:val="24"/>
          <w:szCs w:val="24"/>
        </w:rPr>
        <w:t>Agendas will be posted on the village noticeboards and to residents on the Parish Council mailing list.</w:t>
      </w:r>
      <w:r>
        <w:rPr>
          <w:rFonts w:ascii="Arial" w:hAnsi="Arial" w:cs="Arial"/>
          <w:sz w:val="24"/>
          <w:szCs w:val="24"/>
        </w:rPr>
        <w:t xml:space="preserve">  Should you wish to speak, or wish a note to be communicated to the council please restrict your comments to no more than 3 minutes or your letter/email to be no more than 1 A4 sheet of paper.  </w:t>
      </w:r>
      <w:r>
        <w:rPr>
          <w:rFonts w:ascii="Arial" w:hAnsi="Arial" w:cs="Arial"/>
          <w:b/>
          <w:bCs/>
          <w:sz w:val="24"/>
          <w:szCs w:val="24"/>
        </w:rPr>
        <w:t>Please pass written comments or a written copy of what you wish to say at the meeting to the Chair at least 2 days before the date of the meeting.</w:t>
      </w:r>
      <w:r>
        <w:rPr>
          <w:rFonts w:ascii="Arial" w:hAnsi="Arial" w:cs="Arial"/>
          <w:sz w:val="24"/>
          <w:szCs w:val="24"/>
        </w:rPr>
        <w:t xml:space="preserve"> Email –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>
        <w:rPr>
          <w:rFonts w:ascii="Arial" w:hAnsi="Arial" w:cs="Arial"/>
          <w:sz w:val="24"/>
          <w:szCs w:val="24"/>
        </w:rPr>
        <w:t xml:space="preserve"> or write to Chairman of Great and Little Barugh Parish Council, Northfields Farm, Great Barugh, Malton, YO17 6XF</w:t>
      </w:r>
    </w:p>
    <w:p w14:paraId="27E586C3" w14:textId="39AD936E" w:rsidR="004C06B1" w:rsidRPr="00775D2C" w:rsidRDefault="004C06B1" w:rsidP="00C3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member of the public wishing to attend but needing a lift, please get in touch via</w:t>
      </w:r>
    </w:p>
    <w:sectPr w:rsidR="004C06B1" w:rsidRPr="00775D2C" w:rsidSect="006A7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808D" w14:textId="77777777" w:rsidR="00924ABE" w:rsidRDefault="00924ABE" w:rsidP="00506CF4">
      <w:pPr>
        <w:spacing w:after="0" w:line="240" w:lineRule="auto"/>
      </w:pPr>
      <w:r>
        <w:separator/>
      </w:r>
    </w:p>
  </w:endnote>
  <w:endnote w:type="continuationSeparator" w:id="0">
    <w:p w14:paraId="4E3FA61D" w14:textId="77777777" w:rsidR="00924ABE" w:rsidRDefault="00924ABE" w:rsidP="0050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B3F" w14:textId="77777777" w:rsidR="001F127B" w:rsidRDefault="001F1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52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A222C" w14:textId="77777777" w:rsidR="008B6217" w:rsidRDefault="008B621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1443772C" w14:textId="77777777" w:rsidR="008B6217" w:rsidRDefault="008B6217">
        <w:pPr>
          <w:pStyle w:val="Footer"/>
          <w:jc w:val="center"/>
          <w:rPr>
            <w:noProof/>
          </w:rPr>
        </w:pPr>
        <w:r>
          <w:rPr>
            <w:noProof/>
          </w:rPr>
          <w:t>Agenda mtg 22 04 26  Grt &amp; LB PC  SG</w:t>
        </w:r>
      </w:p>
      <w:p w14:paraId="5CD01FA8" w14:textId="62257818" w:rsidR="008B6217" w:rsidRDefault="008B6217">
        <w:pPr>
          <w:pStyle w:val="Footer"/>
          <w:jc w:val="center"/>
        </w:pPr>
        <w:r>
          <w:rPr>
            <w:noProof/>
          </w:rPr>
          <w:t>Issued on Wednesday 1</w:t>
        </w:r>
        <w:r w:rsidR="001F127B">
          <w:rPr>
            <w:noProof/>
          </w:rPr>
          <w:t>5</w:t>
        </w:r>
        <w:r w:rsidRPr="008B6217">
          <w:rPr>
            <w:noProof/>
            <w:vertAlign w:val="superscript"/>
          </w:rPr>
          <w:t>th</w:t>
        </w:r>
        <w:r>
          <w:rPr>
            <w:noProof/>
          </w:rPr>
          <w:t xml:space="preserve"> April, 2026</w:t>
        </w:r>
      </w:p>
    </w:sdtContent>
  </w:sdt>
  <w:p w14:paraId="7E464BCB" w14:textId="77777777" w:rsidR="00506CF4" w:rsidRDefault="00506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4844" w14:textId="77777777" w:rsidR="001F127B" w:rsidRDefault="001F1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078B" w14:textId="77777777" w:rsidR="00924ABE" w:rsidRDefault="00924ABE" w:rsidP="00506CF4">
      <w:pPr>
        <w:spacing w:after="0" w:line="240" w:lineRule="auto"/>
      </w:pPr>
      <w:r>
        <w:separator/>
      </w:r>
    </w:p>
  </w:footnote>
  <w:footnote w:type="continuationSeparator" w:id="0">
    <w:p w14:paraId="58A6701F" w14:textId="77777777" w:rsidR="00924ABE" w:rsidRDefault="00924ABE" w:rsidP="0050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7862" w14:textId="77777777" w:rsidR="001F127B" w:rsidRDefault="001F1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A908" w14:textId="77777777" w:rsidR="001F127B" w:rsidRDefault="001F12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B7B9" w14:textId="77777777" w:rsidR="001F127B" w:rsidRDefault="001F1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8453FB"/>
    <w:multiLevelType w:val="hybridMultilevel"/>
    <w:tmpl w:val="D1F2CAF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 w15:restartNumberingAfterBreak="0">
    <w:nsid w:val="221B3097"/>
    <w:multiLevelType w:val="hybridMultilevel"/>
    <w:tmpl w:val="AAB8BF92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B76B15"/>
    <w:multiLevelType w:val="hybridMultilevel"/>
    <w:tmpl w:val="5210B5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7964A9"/>
    <w:multiLevelType w:val="hybridMultilevel"/>
    <w:tmpl w:val="DA30EE7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30C37475"/>
    <w:multiLevelType w:val="hybridMultilevel"/>
    <w:tmpl w:val="5B682978"/>
    <w:lvl w:ilvl="0" w:tplc="4D7ACB5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2B2B"/>
    <w:multiLevelType w:val="hybridMultilevel"/>
    <w:tmpl w:val="AD6C939E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 w15:restartNumberingAfterBreak="0">
    <w:nsid w:val="368000E4"/>
    <w:multiLevelType w:val="hybridMultilevel"/>
    <w:tmpl w:val="D5BAD03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75B6F60"/>
    <w:multiLevelType w:val="hybridMultilevel"/>
    <w:tmpl w:val="28328DDE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8016F7"/>
    <w:multiLevelType w:val="hybridMultilevel"/>
    <w:tmpl w:val="CB92150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 w15:restartNumberingAfterBreak="0">
    <w:nsid w:val="74274DC0"/>
    <w:multiLevelType w:val="hybridMultilevel"/>
    <w:tmpl w:val="2CA8A1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2482904">
    <w:abstractNumId w:val="6"/>
  </w:num>
  <w:num w:numId="2" w16cid:durableId="1151557159">
    <w:abstractNumId w:val="3"/>
  </w:num>
  <w:num w:numId="3" w16cid:durableId="1600144227">
    <w:abstractNumId w:val="11"/>
  </w:num>
  <w:num w:numId="4" w16cid:durableId="1065684952">
    <w:abstractNumId w:val="0"/>
  </w:num>
  <w:num w:numId="5" w16cid:durableId="1414011970">
    <w:abstractNumId w:val="10"/>
  </w:num>
  <w:num w:numId="6" w16cid:durableId="246809924">
    <w:abstractNumId w:val="4"/>
  </w:num>
  <w:num w:numId="7" w16cid:durableId="366102636">
    <w:abstractNumId w:val="2"/>
  </w:num>
  <w:num w:numId="8" w16cid:durableId="2140418315">
    <w:abstractNumId w:val="7"/>
  </w:num>
  <w:num w:numId="9" w16cid:durableId="1739867349">
    <w:abstractNumId w:val="12"/>
  </w:num>
  <w:num w:numId="10" w16cid:durableId="137578284">
    <w:abstractNumId w:val="5"/>
  </w:num>
  <w:num w:numId="11" w16cid:durableId="531310999">
    <w:abstractNumId w:val="9"/>
  </w:num>
  <w:num w:numId="12" w16cid:durableId="1714622268">
    <w:abstractNumId w:val="1"/>
  </w:num>
  <w:num w:numId="13" w16cid:durableId="803500724">
    <w:abstractNumId w:val="8"/>
  </w:num>
  <w:num w:numId="14" w16cid:durableId="1230573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3550A"/>
    <w:rsid w:val="00050F2F"/>
    <w:rsid w:val="000552F8"/>
    <w:rsid w:val="00084D41"/>
    <w:rsid w:val="00100642"/>
    <w:rsid w:val="001553B9"/>
    <w:rsid w:val="00156F89"/>
    <w:rsid w:val="001F127B"/>
    <w:rsid w:val="00207B7A"/>
    <w:rsid w:val="002112C3"/>
    <w:rsid w:val="0021569E"/>
    <w:rsid w:val="00271766"/>
    <w:rsid w:val="002F321F"/>
    <w:rsid w:val="002F47B0"/>
    <w:rsid w:val="002F5D9F"/>
    <w:rsid w:val="003C5838"/>
    <w:rsid w:val="00453EDB"/>
    <w:rsid w:val="00475C19"/>
    <w:rsid w:val="004A582D"/>
    <w:rsid w:val="004C06B1"/>
    <w:rsid w:val="004D0DB8"/>
    <w:rsid w:val="005018F1"/>
    <w:rsid w:val="00506CF4"/>
    <w:rsid w:val="005A31AB"/>
    <w:rsid w:val="006A78E9"/>
    <w:rsid w:val="00756A94"/>
    <w:rsid w:val="00756DA7"/>
    <w:rsid w:val="00775D2C"/>
    <w:rsid w:val="007A3460"/>
    <w:rsid w:val="007B70C0"/>
    <w:rsid w:val="007E3F14"/>
    <w:rsid w:val="00807BA1"/>
    <w:rsid w:val="00836BF6"/>
    <w:rsid w:val="00846D89"/>
    <w:rsid w:val="008801F1"/>
    <w:rsid w:val="008B6217"/>
    <w:rsid w:val="008D3062"/>
    <w:rsid w:val="00924ABE"/>
    <w:rsid w:val="00925F85"/>
    <w:rsid w:val="009844B1"/>
    <w:rsid w:val="009A77B2"/>
    <w:rsid w:val="009B0E8C"/>
    <w:rsid w:val="00A31C06"/>
    <w:rsid w:val="00A3274A"/>
    <w:rsid w:val="00A646B9"/>
    <w:rsid w:val="00A8385D"/>
    <w:rsid w:val="00AB21A7"/>
    <w:rsid w:val="00B3770F"/>
    <w:rsid w:val="00B47184"/>
    <w:rsid w:val="00B55767"/>
    <w:rsid w:val="00B620F0"/>
    <w:rsid w:val="00BD2641"/>
    <w:rsid w:val="00BF02C6"/>
    <w:rsid w:val="00C3149C"/>
    <w:rsid w:val="00C4044B"/>
    <w:rsid w:val="00CD7475"/>
    <w:rsid w:val="00D27348"/>
    <w:rsid w:val="00D32734"/>
    <w:rsid w:val="00D43829"/>
    <w:rsid w:val="00D70DB0"/>
    <w:rsid w:val="00E53A80"/>
    <w:rsid w:val="00E661A1"/>
    <w:rsid w:val="00EA0396"/>
    <w:rsid w:val="00ED7CD4"/>
    <w:rsid w:val="00FA6BD1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CF4"/>
  </w:style>
  <w:style w:type="paragraph" w:styleId="Footer">
    <w:name w:val="footer"/>
    <w:basedOn w:val="Normal"/>
    <w:link w:val="FooterChar"/>
    <w:uiPriority w:val="99"/>
    <w:unhideWhenUsed/>
    <w:rsid w:val="0050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3</cp:revision>
  <cp:lastPrinted>2025-12-02T17:54:00Z</cp:lastPrinted>
  <dcterms:created xsi:type="dcterms:W3CDTF">2026-04-14T13:21:00Z</dcterms:created>
  <dcterms:modified xsi:type="dcterms:W3CDTF">2026-04-14T13:32:00Z</dcterms:modified>
</cp:coreProperties>
</file>